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60" w:before="60" w:line="360" w:lineRule="auto"/>
        <w:rPr>
          <w:rFonts w:ascii="Arial" w:cs="Arial" w:eastAsia="Arial" w:hAnsi="Arial"/>
          <w:b w:val="1"/>
          <w:sz w:val="22"/>
          <w:szCs w:val="22"/>
          <w:u w:val="singl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-219074</wp:posOffset>
            </wp:positionH>
            <wp:positionV relativeFrom="paragraph">
              <wp:posOffset>57150</wp:posOffset>
            </wp:positionV>
            <wp:extent cx="3200400" cy="767715"/>
            <wp:effectExtent b="0" l="0" r="0" t="0"/>
            <wp:wrapSquare wrapText="bothSides" distB="0" distT="0" distL="114300" distR="114300"/>
            <wp:docPr descr="st-josephs-chiltern logo website" id="2" name="image1.png"/>
            <a:graphic>
              <a:graphicData uri="http://schemas.openxmlformats.org/drawingml/2006/picture">
                <pic:pic>
                  <pic:nvPicPr>
                    <pic:cNvPr descr="st-josephs-chiltern logo website" id="0" name="image1.png"/>
                    <pic:cNvPicPr preferRelativeResize="0"/>
                  </pic:nvPicPr>
                  <pic:blipFill>
                    <a:blip r:embed="rId7"/>
                    <a:srcRect b="0" l="0" r="0" t="0"/>
                    <a:stretch>
                      <a:fillRect/>
                    </a:stretch>
                  </pic:blipFill>
                  <pic:spPr>
                    <a:xfrm>
                      <a:off x="0" y="0"/>
                      <a:ext cx="3200400" cy="767715"/>
                    </a:xfrm>
                    <a:prstGeom prst="rect"/>
                    <a:ln/>
                  </pic:spPr>
                </pic:pic>
              </a:graphicData>
            </a:graphic>
          </wp:anchor>
        </w:drawing>
      </w:r>
    </w:p>
    <w:p w:rsidR="00000000" w:rsidDel="00000000" w:rsidP="00000000" w:rsidRDefault="00000000" w:rsidRPr="00000000" w14:paraId="00000002">
      <w:pPr>
        <w:spacing w:after="60" w:before="60" w:line="360" w:lineRule="auto"/>
        <w:rPr>
          <w:rFonts w:ascii="Arial" w:cs="Arial" w:eastAsia="Arial" w:hAnsi="Arial"/>
          <w:b w:val="1"/>
          <w:sz w:val="22"/>
          <w:szCs w:val="22"/>
          <w:u w:val="single"/>
        </w:rPr>
      </w:pPr>
      <w:r w:rsidDel="00000000" w:rsidR="00000000" w:rsidRPr="00000000">
        <w:rPr>
          <w:rtl w:val="0"/>
        </w:rPr>
      </w:r>
    </w:p>
    <w:p w:rsidR="00000000" w:rsidDel="00000000" w:rsidP="00000000" w:rsidRDefault="00000000" w:rsidRPr="00000000" w14:paraId="00000003">
      <w:pPr>
        <w:spacing w:after="60" w:before="60" w:line="360" w:lineRule="auto"/>
        <w:rPr>
          <w:rFonts w:ascii="Arial" w:cs="Arial" w:eastAsia="Arial" w:hAnsi="Arial"/>
          <w:b w:val="1"/>
          <w:sz w:val="22"/>
          <w:szCs w:val="22"/>
          <w:u w:val="single"/>
        </w:rPr>
      </w:pPr>
      <w:r w:rsidDel="00000000" w:rsidR="00000000" w:rsidRPr="00000000">
        <w:rPr>
          <w:rtl w:val="0"/>
        </w:rPr>
      </w:r>
    </w:p>
    <w:p w:rsidR="00000000" w:rsidDel="00000000" w:rsidP="00000000" w:rsidRDefault="00000000" w:rsidRPr="00000000" w14:paraId="00000004">
      <w:pPr>
        <w:spacing w:after="60" w:before="60" w:line="360" w:lineRule="auto"/>
        <w:rPr>
          <w:rFonts w:ascii="Arial" w:cs="Arial" w:eastAsia="Arial" w:hAnsi="Arial"/>
          <w:b w:val="1"/>
          <w:sz w:val="22"/>
          <w:szCs w:val="22"/>
          <w:u w:val="single"/>
        </w:rPr>
      </w:pPr>
      <w:r w:rsidDel="00000000" w:rsidR="00000000" w:rsidRPr="00000000">
        <w:rPr>
          <w:rtl w:val="0"/>
        </w:rPr>
      </w:r>
    </w:p>
    <w:p w:rsidR="00000000" w:rsidDel="00000000" w:rsidP="00000000" w:rsidRDefault="00000000" w:rsidRPr="00000000" w14:paraId="00000005">
      <w:pPr>
        <w:spacing w:after="60" w:before="60" w:line="360" w:lineRule="auto"/>
        <w:rPr>
          <w:rFonts w:ascii="Arial" w:cs="Arial" w:eastAsia="Arial" w:hAnsi="Arial"/>
          <w:b w:val="1"/>
          <w:sz w:val="28"/>
          <w:szCs w:val="28"/>
          <w:u w:val="single"/>
        </w:rPr>
      </w:pPr>
      <w:r w:rsidDel="00000000" w:rsidR="00000000" w:rsidRPr="00000000">
        <w:rPr>
          <w:rFonts w:ascii="Arial" w:cs="Arial" w:eastAsia="Arial" w:hAnsi="Arial"/>
          <w:b w:val="1"/>
          <w:sz w:val="28"/>
          <w:szCs w:val="28"/>
          <w:u w:val="single"/>
          <w:rtl w:val="0"/>
        </w:rPr>
        <w:t xml:space="preserve">Volunteers Protocols</w:t>
      </w:r>
    </w:p>
    <w:p w:rsidR="00000000" w:rsidDel="00000000" w:rsidP="00000000" w:rsidRDefault="00000000" w:rsidRPr="00000000" w14:paraId="00000006">
      <w:pPr>
        <w:rPr>
          <w:rFonts w:ascii="Calibri" w:cs="Calibri" w:eastAsia="Calibri" w:hAnsi="Calibri"/>
          <w:color w:val="008000"/>
          <w:sz w:val="20"/>
          <w:szCs w:val="20"/>
        </w:rPr>
      </w:pPr>
      <w:r w:rsidDel="00000000" w:rsidR="00000000" w:rsidRPr="00000000">
        <w:rPr>
          <w:rtl w:val="0"/>
        </w:rPr>
      </w:r>
    </w:p>
    <w:p w:rsidR="00000000" w:rsidDel="00000000" w:rsidP="00000000" w:rsidRDefault="00000000" w:rsidRPr="00000000" w14:paraId="00000007">
      <w:pPr>
        <w:rPr>
          <w:rFonts w:ascii="Calibri" w:cs="Calibri" w:eastAsia="Calibri" w:hAnsi="Calibri"/>
          <w:color w:val="008000"/>
          <w:sz w:val="20"/>
          <w:szCs w:val="20"/>
        </w:rPr>
      </w:pPr>
      <w:r w:rsidDel="00000000" w:rsidR="00000000" w:rsidRPr="00000000">
        <w:rPr>
          <w:rFonts w:ascii="Calibri" w:cs="Calibri" w:eastAsia="Calibri" w:hAnsi="Calibri"/>
          <w:color w:val="008000"/>
          <w:sz w:val="20"/>
          <w:szCs w:val="20"/>
          <w:rtl w:val="0"/>
        </w:rPr>
        <w:t xml:space="preserve">St Joseph’s Chiltern is a CHILD SAFE school. We value, respect and empower all our students to be safe.</w:t>
      </w:r>
    </w:p>
    <w:p w:rsidR="00000000" w:rsidDel="00000000" w:rsidP="00000000" w:rsidRDefault="00000000" w:rsidRPr="00000000" w14:paraId="00000008">
      <w:pPr>
        <w:ind w:right="-64"/>
        <w:rPr>
          <w:rFonts w:ascii="Calibri" w:cs="Calibri" w:eastAsia="Calibri" w:hAnsi="Calibri"/>
          <w:b w:val="1"/>
          <w:sz w:val="48"/>
          <w:szCs w:val="48"/>
        </w:rPr>
      </w:pPr>
      <w:r w:rsidDel="00000000" w:rsidR="00000000" w:rsidRPr="00000000">
        <w:rPr>
          <w:rtl w:val="0"/>
        </w:rPr>
      </w:r>
    </w:p>
    <w:p w:rsidR="00000000" w:rsidDel="00000000" w:rsidP="00000000" w:rsidRDefault="00000000" w:rsidRPr="00000000" w14:paraId="00000009">
      <w:pPr>
        <w:ind w:right="-64"/>
        <w:rPr>
          <w:rFonts w:ascii="Calibri" w:cs="Calibri" w:eastAsia="Calibri" w:hAnsi="Calibri"/>
          <w:b w:val="1"/>
          <w:sz w:val="40"/>
          <w:szCs w:val="40"/>
        </w:rPr>
      </w:pPr>
      <w:r w:rsidDel="00000000" w:rsidR="00000000" w:rsidRPr="00000000">
        <w:rPr>
          <w:rFonts w:ascii="Arial" w:cs="Arial" w:eastAsia="Arial" w:hAnsi="Arial"/>
          <w:b w:val="1"/>
          <w:sz w:val="20"/>
          <w:szCs w:val="20"/>
          <w:rtl w:val="0"/>
        </w:rPr>
        <w:t xml:space="preserve">IDENTITY STATEMENT </w:t>
      </w:r>
      <w:r w:rsidDel="00000000" w:rsidR="00000000" w:rsidRPr="00000000">
        <w:rPr>
          <w:rtl w:val="0"/>
        </w:rPr>
      </w:r>
    </w:p>
    <w:p w:rsidR="00000000" w:rsidDel="00000000" w:rsidP="00000000" w:rsidRDefault="00000000" w:rsidRPr="00000000" w14:paraId="0000000A">
      <w:pPr>
        <w:widowControl w:val="0"/>
        <w:spacing w:after="240"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At St Josephs we are a welcoming Catholic community, where every child is safe and is nurtured and empowered to realize their potential. </w:t>
      </w:r>
    </w:p>
    <w:p w:rsidR="00000000" w:rsidDel="00000000" w:rsidP="00000000" w:rsidRDefault="00000000" w:rsidRPr="00000000" w14:paraId="0000000B">
      <w:pPr>
        <w:widowControl w:val="0"/>
        <w:spacing w:after="240"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VISION STATEMENTS </w:t>
      </w:r>
    </w:p>
    <w:p w:rsidR="00000000" w:rsidDel="00000000" w:rsidP="00000000" w:rsidRDefault="00000000" w:rsidRPr="00000000" w14:paraId="0000000C">
      <w:pPr>
        <w:widowControl w:val="0"/>
        <w:spacing w:after="240"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We strive to be open to the wonders of God among us, with the teachings of Jesus and His Church awakening a sense of social conscience, service to others and justice. </w:t>
      </w:r>
    </w:p>
    <w:p w:rsidR="00000000" w:rsidDel="00000000" w:rsidP="00000000" w:rsidRDefault="00000000" w:rsidRPr="00000000" w14:paraId="0000000D">
      <w:pPr>
        <w:widowControl w:val="0"/>
        <w:spacing w:after="240"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We strive to nurture responsible, active contributors to their community who act with integrity, love and respect as they take their place in the world. </w:t>
      </w:r>
    </w:p>
    <w:p w:rsidR="00000000" w:rsidDel="00000000" w:rsidP="00000000" w:rsidRDefault="00000000" w:rsidRPr="00000000" w14:paraId="0000000E">
      <w:pPr>
        <w:widowControl w:val="0"/>
        <w:spacing w:after="240"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We strive to develop the whole child spiritually, emotionally, socially, academically and physically, where they are happy and safe, and have a strong sense of self and belonging. </w:t>
      </w:r>
    </w:p>
    <w:p w:rsidR="00000000" w:rsidDel="00000000" w:rsidP="00000000" w:rsidRDefault="00000000" w:rsidRPr="00000000" w14:paraId="0000000F">
      <w:pPr>
        <w:widowControl w:val="0"/>
        <w:spacing w:after="240"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We strive to engage all students in a curriculum that is engaging with a strong focus on literacy and numeracy encouraging the students to be confident and inspired learners.</w:t>
      </w:r>
    </w:p>
    <w:p w:rsidR="00000000" w:rsidDel="00000000" w:rsidP="00000000" w:rsidRDefault="00000000" w:rsidRPr="00000000" w14:paraId="00000010">
      <w:pPr>
        <w:widowControl w:val="0"/>
        <w:spacing w:after="240"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We strive to develop students who have respect and care for our natural environment and the need for sustainability of this gift from God.</w:t>
      </w:r>
    </w:p>
    <w:p w:rsidR="00000000" w:rsidDel="00000000" w:rsidP="00000000" w:rsidRDefault="00000000" w:rsidRPr="00000000" w14:paraId="00000011">
      <w:pPr>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Rationale:</w:t>
      </w:r>
    </w:p>
    <w:p w:rsidR="00000000" w:rsidDel="00000000" w:rsidP="00000000" w:rsidRDefault="00000000" w:rsidRPr="00000000" w14:paraId="00000012">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Through our Behaviour Management approach we endeavour to: </w:t>
      </w:r>
    </w:p>
    <w:p w:rsidR="00000000" w:rsidDel="00000000" w:rsidP="00000000" w:rsidRDefault="00000000" w:rsidRPr="00000000" w14:paraId="00000013">
      <w:pPr>
        <w:numPr>
          <w:ilvl w:val="0"/>
          <w:numId w:val="2"/>
        </w:numPr>
        <w:ind w:left="720" w:hanging="36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give every student the opportunity to be affirmed in their worth and dignity and be assisted to achieve their highest potential.</w:t>
      </w:r>
    </w:p>
    <w:p w:rsidR="00000000" w:rsidDel="00000000" w:rsidP="00000000" w:rsidRDefault="00000000" w:rsidRPr="00000000" w14:paraId="00000014">
      <w:pPr>
        <w:ind w:left="36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5">
      <w:pPr>
        <w:numPr>
          <w:ilvl w:val="0"/>
          <w:numId w:val="2"/>
        </w:numPr>
        <w:ind w:left="720" w:hanging="36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encourage mutually respectful interactions in a caring supportive atmosphere where students will develop positive relationships and self-regulation skills. </w:t>
      </w:r>
    </w:p>
    <w:p w:rsidR="00000000" w:rsidDel="00000000" w:rsidP="00000000" w:rsidRDefault="00000000" w:rsidRPr="00000000" w14:paraId="00000016">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7">
      <w:pPr>
        <w:numPr>
          <w:ilvl w:val="0"/>
          <w:numId w:val="2"/>
        </w:numPr>
        <w:ind w:left="720" w:hanging="36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create awareness that the responsibility for positive behaviour rests with all members of our community who are committed to the values of compassion, tolerance and reconciliation.</w:t>
      </w:r>
      <w:r w:rsidDel="00000000" w:rsidR="00000000" w:rsidRPr="00000000">
        <w:rPr>
          <w:rtl w:val="0"/>
        </w:rPr>
      </w:r>
    </w:p>
    <w:p w:rsidR="00000000" w:rsidDel="00000000" w:rsidP="00000000" w:rsidRDefault="00000000" w:rsidRPr="00000000" w14:paraId="00000018">
      <w:pP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019">
      <w:pPr>
        <w:rPr>
          <w:rFonts w:ascii="Arial" w:cs="Arial" w:eastAsia="Arial" w:hAnsi="Arial"/>
          <w:b w:val="1"/>
          <w:sz w:val="22"/>
          <w:szCs w:val="22"/>
        </w:rPr>
      </w:pPr>
      <w:r w:rsidDel="00000000" w:rsidR="00000000" w:rsidRPr="00000000">
        <w:rPr>
          <w:rFonts w:ascii="Arial" w:cs="Arial" w:eastAsia="Arial" w:hAnsi="Arial"/>
          <w:b w:val="1"/>
          <w:sz w:val="22"/>
          <w:szCs w:val="22"/>
          <w:u w:val="single"/>
          <w:rtl w:val="0"/>
        </w:rPr>
        <w:t xml:space="preserve">Definition</w:t>
      </w:r>
      <w:r w:rsidDel="00000000" w:rsidR="00000000" w:rsidRPr="00000000">
        <w:rPr>
          <w:rFonts w:ascii="Arial" w:cs="Arial" w:eastAsia="Arial" w:hAnsi="Arial"/>
          <w:b w:val="1"/>
          <w:sz w:val="22"/>
          <w:szCs w:val="22"/>
          <w:rtl w:val="0"/>
        </w:rPr>
        <w:t xml:space="preserve">:</w:t>
      </w:r>
    </w:p>
    <w:p w:rsidR="00000000" w:rsidDel="00000000" w:rsidP="00000000" w:rsidRDefault="00000000" w:rsidRPr="00000000" w14:paraId="0000001A">
      <w:pPr>
        <w:numPr>
          <w:ilvl w:val="0"/>
          <w:numId w:val="3"/>
        </w:numPr>
        <w:ind w:left="502"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Volunteers may be community members read to students or assist during school events such as swimming, athletics carnivals, fetes and other fund raising activities. It also refers to Volunteers who assist with school events outside of school hours such as working bees, sporting events and Religious festivities.</w:t>
      </w:r>
    </w:p>
    <w:p w:rsidR="00000000" w:rsidDel="00000000" w:rsidP="00000000" w:rsidRDefault="00000000" w:rsidRPr="00000000" w14:paraId="0000001B">
      <w:pPr>
        <w:ind w:left="502"/>
        <w:rPr>
          <w:rFonts w:ascii="Arial" w:cs="Arial" w:eastAsia="Arial" w:hAnsi="Arial"/>
          <w:sz w:val="22"/>
          <w:szCs w:val="22"/>
        </w:rPr>
      </w:pPr>
      <w:r w:rsidDel="00000000" w:rsidR="00000000" w:rsidRPr="00000000">
        <w:rPr>
          <w:rtl w:val="0"/>
        </w:rPr>
      </w:r>
    </w:p>
    <w:p w:rsidR="00000000" w:rsidDel="00000000" w:rsidP="00000000" w:rsidRDefault="00000000" w:rsidRPr="00000000" w14:paraId="0000001C">
      <w:pPr>
        <w:rPr>
          <w:rFonts w:ascii="Arial" w:cs="Arial" w:eastAsia="Arial" w:hAnsi="Arial"/>
          <w:b w:val="1"/>
          <w:sz w:val="22"/>
          <w:szCs w:val="22"/>
          <w:u w:val="single"/>
        </w:rPr>
      </w:pPr>
      <w:r w:rsidDel="00000000" w:rsidR="00000000" w:rsidRPr="00000000">
        <w:rPr>
          <w:rFonts w:ascii="Arial" w:cs="Arial" w:eastAsia="Arial" w:hAnsi="Arial"/>
          <w:b w:val="1"/>
          <w:sz w:val="22"/>
          <w:szCs w:val="22"/>
          <w:u w:val="single"/>
          <w:rtl w:val="0"/>
        </w:rPr>
        <w:t xml:space="preserve">Aims and Objectives:</w:t>
      </w:r>
    </w:p>
    <w:p w:rsidR="00000000" w:rsidDel="00000000" w:rsidP="00000000" w:rsidRDefault="00000000" w:rsidRPr="00000000" w14:paraId="0000001D">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1E">
      <w:pPr>
        <w:numPr>
          <w:ilvl w:val="0"/>
          <w:numId w:val="3"/>
        </w:numPr>
        <w:ind w:left="502" w:hanging="360"/>
        <w:rPr>
          <w:rFonts w:ascii="Arial" w:cs="Arial" w:eastAsia="Arial" w:hAnsi="Arial"/>
          <w:sz w:val="22"/>
          <w:szCs w:val="22"/>
        </w:rPr>
      </w:pPr>
      <w:bookmarkStart w:colFirst="0" w:colLast="0" w:name="_heading=h.gjdgxs" w:id="0"/>
      <w:bookmarkEnd w:id="0"/>
      <w:r w:rsidDel="00000000" w:rsidR="00000000" w:rsidRPr="00000000">
        <w:rPr>
          <w:rFonts w:ascii="Arial" w:cs="Arial" w:eastAsia="Arial" w:hAnsi="Arial"/>
          <w:sz w:val="22"/>
          <w:szCs w:val="22"/>
          <w:rtl w:val="0"/>
        </w:rPr>
        <w:t xml:space="preserve">St Joseph’s School will ensure as far as practicable that a volunteer working in / or on school property will :</w:t>
      </w:r>
    </w:p>
    <w:p w:rsidR="00000000" w:rsidDel="00000000" w:rsidP="00000000" w:rsidRDefault="00000000" w:rsidRPr="00000000" w14:paraId="0000001F">
      <w:pPr>
        <w:ind w:left="502"/>
        <w:rPr>
          <w:rFonts w:ascii="Arial" w:cs="Arial" w:eastAsia="Arial" w:hAnsi="Arial"/>
          <w:sz w:val="22"/>
          <w:szCs w:val="22"/>
        </w:rPr>
      </w:pPr>
      <w:r w:rsidDel="00000000" w:rsidR="00000000" w:rsidRPr="00000000">
        <w:rPr>
          <w:rtl w:val="0"/>
        </w:rPr>
      </w:r>
    </w:p>
    <w:p w:rsidR="00000000" w:rsidDel="00000000" w:rsidP="00000000" w:rsidRDefault="00000000" w:rsidRPr="00000000" w14:paraId="00000020">
      <w:pPr>
        <w:numPr>
          <w:ilvl w:val="0"/>
          <w:numId w:val="1"/>
        </w:numPr>
        <w:ind w:left="1222"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carry out their work in safe premises using proper and safe plant / equipment.</w:t>
      </w:r>
    </w:p>
    <w:p w:rsidR="00000000" w:rsidDel="00000000" w:rsidP="00000000" w:rsidRDefault="00000000" w:rsidRPr="00000000" w14:paraId="00000021">
      <w:pPr>
        <w:numPr>
          <w:ilvl w:val="0"/>
          <w:numId w:val="1"/>
        </w:numPr>
        <w:ind w:left="1222"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be in procession of relevant paperwork – such as Working with Children documentation if required</w:t>
      </w:r>
    </w:p>
    <w:p w:rsidR="00000000" w:rsidDel="00000000" w:rsidP="00000000" w:rsidRDefault="00000000" w:rsidRPr="00000000" w14:paraId="00000022">
      <w:pPr>
        <w:numPr>
          <w:ilvl w:val="0"/>
          <w:numId w:val="1"/>
        </w:numPr>
        <w:ind w:left="1222"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need to be notified of any hazards in the area where they will be working.</w:t>
      </w:r>
    </w:p>
    <w:p w:rsidR="00000000" w:rsidDel="00000000" w:rsidP="00000000" w:rsidRDefault="00000000" w:rsidRPr="00000000" w14:paraId="00000023">
      <w:pPr>
        <w:numPr>
          <w:ilvl w:val="0"/>
          <w:numId w:val="1"/>
        </w:numPr>
        <w:ind w:left="1222"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complete their work to an accepted professional standard and work in the safest manner possible.</w:t>
      </w:r>
    </w:p>
    <w:p w:rsidR="00000000" w:rsidDel="00000000" w:rsidP="00000000" w:rsidRDefault="00000000" w:rsidRPr="00000000" w14:paraId="00000024">
      <w:pPr>
        <w:rPr>
          <w:rFonts w:ascii="Arial" w:cs="Arial" w:eastAsia="Arial" w:hAnsi="Arial"/>
          <w:b w:val="1"/>
          <w:sz w:val="22"/>
          <w:szCs w:val="22"/>
          <w:u w:val="single"/>
        </w:rPr>
      </w:pPr>
      <w:r w:rsidDel="00000000" w:rsidR="00000000" w:rsidRPr="00000000">
        <w:rPr>
          <w:rtl w:val="0"/>
        </w:rPr>
      </w:r>
    </w:p>
    <w:p w:rsidR="00000000" w:rsidDel="00000000" w:rsidP="00000000" w:rsidRDefault="00000000" w:rsidRPr="00000000" w14:paraId="00000025">
      <w:pPr>
        <w:rPr>
          <w:rFonts w:ascii="Arial" w:cs="Arial" w:eastAsia="Arial" w:hAnsi="Arial"/>
          <w:b w:val="1"/>
          <w:sz w:val="22"/>
          <w:szCs w:val="22"/>
          <w:u w:val="single"/>
        </w:rPr>
      </w:pPr>
      <w:r w:rsidDel="00000000" w:rsidR="00000000" w:rsidRPr="00000000">
        <w:rPr>
          <w:rtl w:val="0"/>
        </w:rPr>
      </w:r>
    </w:p>
    <w:p w:rsidR="00000000" w:rsidDel="00000000" w:rsidP="00000000" w:rsidRDefault="00000000" w:rsidRPr="00000000" w14:paraId="00000026">
      <w:pPr>
        <w:rPr>
          <w:rFonts w:ascii="Arial" w:cs="Arial" w:eastAsia="Arial" w:hAnsi="Arial"/>
          <w:b w:val="1"/>
          <w:sz w:val="22"/>
          <w:szCs w:val="22"/>
          <w:u w:val="single"/>
        </w:rPr>
      </w:pPr>
      <w:r w:rsidDel="00000000" w:rsidR="00000000" w:rsidRPr="00000000">
        <w:rPr>
          <w:rtl w:val="0"/>
        </w:rPr>
      </w:r>
    </w:p>
    <w:p w:rsidR="00000000" w:rsidDel="00000000" w:rsidP="00000000" w:rsidRDefault="00000000" w:rsidRPr="00000000" w14:paraId="00000027">
      <w:pPr>
        <w:rPr>
          <w:rFonts w:ascii="Arial" w:cs="Arial" w:eastAsia="Arial" w:hAnsi="Arial"/>
          <w:b w:val="1"/>
          <w:sz w:val="22"/>
          <w:szCs w:val="22"/>
          <w:u w:val="single"/>
        </w:rPr>
      </w:pPr>
      <w:r w:rsidDel="00000000" w:rsidR="00000000" w:rsidRPr="00000000">
        <w:rPr>
          <w:rtl w:val="0"/>
        </w:rPr>
      </w:r>
    </w:p>
    <w:p w:rsidR="00000000" w:rsidDel="00000000" w:rsidP="00000000" w:rsidRDefault="00000000" w:rsidRPr="00000000" w14:paraId="00000028">
      <w:pPr>
        <w:rPr>
          <w:rFonts w:ascii="Arial" w:cs="Arial" w:eastAsia="Arial" w:hAnsi="Arial"/>
          <w:b w:val="1"/>
          <w:sz w:val="22"/>
          <w:szCs w:val="22"/>
          <w:u w:val="single"/>
        </w:rPr>
      </w:pPr>
      <w:r w:rsidDel="00000000" w:rsidR="00000000" w:rsidRPr="00000000">
        <w:rPr>
          <w:rtl w:val="0"/>
        </w:rPr>
      </w:r>
    </w:p>
    <w:p w:rsidR="00000000" w:rsidDel="00000000" w:rsidP="00000000" w:rsidRDefault="00000000" w:rsidRPr="00000000" w14:paraId="00000029">
      <w:pPr>
        <w:rPr>
          <w:rFonts w:ascii="Arial" w:cs="Arial" w:eastAsia="Arial" w:hAnsi="Arial"/>
          <w:b w:val="1"/>
          <w:sz w:val="22"/>
          <w:szCs w:val="22"/>
          <w:u w:val="single"/>
        </w:rPr>
      </w:pPr>
      <w:r w:rsidDel="00000000" w:rsidR="00000000" w:rsidRPr="00000000">
        <w:rPr>
          <w:rtl w:val="0"/>
        </w:rPr>
      </w:r>
    </w:p>
    <w:p w:rsidR="00000000" w:rsidDel="00000000" w:rsidP="00000000" w:rsidRDefault="00000000" w:rsidRPr="00000000" w14:paraId="0000002A">
      <w:pPr>
        <w:rPr>
          <w:rFonts w:ascii="Arial" w:cs="Arial" w:eastAsia="Arial" w:hAnsi="Arial"/>
          <w:b w:val="1"/>
          <w:sz w:val="22"/>
          <w:szCs w:val="22"/>
          <w:u w:val="single"/>
        </w:rPr>
      </w:pPr>
      <w:r w:rsidDel="00000000" w:rsidR="00000000" w:rsidRPr="00000000">
        <w:rPr>
          <w:rtl w:val="0"/>
        </w:rPr>
      </w:r>
    </w:p>
    <w:p w:rsidR="00000000" w:rsidDel="00000000" w:rsidP="00000000" w:rsidRDefault="00000000" w:rsidRPr="00000000" w14:paraId="0000002B">
      <w:pPr>
        <w:rPr>
          <w:rFonts w:ascii="Arial" w:cs="Arial" w:eastAsia="Arial" w:hAnsi="Arial"/>
          <w:b w:val="1"/>
          <w:sz w:val="22"/>
          <w:szCs w:val="22"/>
          <w:u w:val="single"/>
        </w:rPr>
      </w:pPr>
      <w:r w:rsidDel="00000000" w:rsidR="00000000" w:rsidRPr="00000000">
        <w:rPr>
          <w:rtl w:val="0"/>
        </w:rPr>
      </w:r>
    </w:p>
    <w:p w:rsidR="00000000" w:rsidDel="00000000" w:rsidP="00000000" w:rsidRDefault="00000000" w:rsidRPr="00000000" w14:paraId="0000002C">
      <w:pPr>
        <w:rPr>
          <w:rFonts w:ascii="Arial" w:cs="Arial" w:eastAsia="Arial" w:hAnsi="Arial"/>
          <w:b w:val="1"/>
          <w:sz w:val="22"/>
          <w:szCs w:val="22"/>
          <w:u w:val="single"/>
        </w:rPr>
      </w:pPr>
      <w:r w:rsidDel="00000000" w:rsidR="00000000" w:rsidRPr="00000000">
        <w:rPr>
          <w:rtl w:val="0"/>
        </w:rPr>
      </w:r>
    </w:p>
    <w:p w:rsidR="00000000" w:rsidDel="00000000" w:rsidP="00000000" w:rsidRDefault="00000000" w:rsidRPr="00000000" w14:paraId="0000002D">
      <w:pPr>
        <w:rPr>
          <w:rFonts w:ascii="Arial" w:cs="Arial" w:eastAsia="Arial" w:hAnsi="Arial"/>
          <w:b w:val="1"/>
          <w:sz w:val="22"/>
          <w:szCs w:val="22"/>
          <w:u w:val="single"/>
        </w:rPr>
      </w:pPr>
      <w:r w:rsidDel="00000000" w:rsidR="00000000" w:rsidRPr="00000000">
        <w:rPr>
          <w:rtl w:val="0"/>
        </w:rPr>
      </w:r>
    </w:p>
    <w:p w:rsidR="00000000" w:rsidDel="00000000" w:rsidP="00000000" w:rsidRDefault="00000000" w:rsidRPr="00000000" w14:paraId="0000002E">
      <w:pPr>
        <w:rPr>
          <w:rFonts w:ascii="Arial" w:cs="Arial" w:eastAsia="Arial" w:hAnsi="Arial"/>
          <w:b w:val="1"/>
          <w:sz w:val="22"/>
          <w:szCs w:val="22"/>
          <w:u w:val="single"/>
        </w:rPr>
      </w:pPr>
      <w:r w:rsidDel="00000000" w:rsidR="00000000" w:rsidRPr="00000000">
        <w:rPr>
          <w:rtl w:val="0"/>
        </w:rPr>
      </w:r>
    </w:p>
    <w:p w:rsidR="00000000" w:rsidDel="00000000" w:rsidP="00000000" w:rsidRDefault="00000000" w:rsidRPr="00000000" w14:paraId="0000002F">
      <w:pPr>
        <w:rPr>
          <w:rFonts w:ascii="Arial" w:cs="Arial" w:eastAsia="Arial" w:hAnsi="Arial"/>
          <w:b w:val="1"/>
          <w:sz w:val="22"/>
          <w:szCs w:val="22"/>
          <w:u w:val="single"/>
        </w:rPr>
      </w:pPr>
      <w:r w:rsidDel="00000000" w:rsidR="00000000" w:rsidRPr="00000000">
        <w:rPr>
          <w:rtl w:val="0"/>
        </w:rPr>
      </w:r>
    </w:p>
    <w:p w:rsidR="00000000" w:rsidDel="00000000" w:rsidP="00000000" w:rsidRDefault="00000000" w:rsidRPr="00000000" w14:paraId="00000030">
      <w:pPr>
        <w:rPr>
          <w:rFonts w:ascii="Arial" w:cs="Arial" w:eastAsia="Arial" w:hAnsi="Arial"/>
          <w:b w:val="1"/>
          <w:sz w:val="22"/>
          <w:szCs w:val="22"/>
          <w:u w:val="single"/>
        </w:rPr>
      </w:pPr>
      <w:r w:rsidDel="00000000" w:rsidR="00000000" w:rsidRPr="00000000">
        <w:rPr>
          <w:rtl w:val="0"/>
        </w:rPr>
      </w:r>
    </w:p>
    <w:p w:rsidR="00000000" w:rsidDel="00000000" w:rsidP="00000000" w:rsidRDefault="00000000" w:rsidRPr="00000000" w14:paraId="00000031">
      <w:pPr>
        <w:rPr>
          <w:rFonts w:ascii="Arial" w:cs="Arial" w:eastAsia="Arial" w:hAnsi="Arial"/>
          <w:b w:val="1"/>
          <w:sz w:val="22"/>
          <w:szCs w:val="22"/>
          <w:u w:val="single"/>
        </w:rPr>
      </w:pPr>
      <w:r w:rsidDel="00000000" w:rsidR="00000000" w:rsidRPr="00000000">
        <w:rPr>
          <w:rFonts w:ascii="Arial" w:cs="Arial" w:eastAsia="Arial" w:hAnsi="Arial"/>
          <w:b w:val="1"/>
          <w:sz w:val="22"/>
          <w:szCs w:val="22"/>
          <w:u w:val="single"/>
          <w:rtl w:val="0"/>
        </w:rPr>
        <w:t xml:space="preserve">Organisation:</w:t>
      </w:r>
    </w:p>
    <w:p w:rsidR="00000000" w:rsidDel="00000000" w:rsidP="00000000" w:rsidRDefault="00000000" w:rsidRPr="00000000" w14:paraId="00000032">
      <w:pPr>
        <w:ind w:left="502"/>
        <w:rPr>
          <w:rFonts w:ascii="Arial" w:cs="Arial" w:eastAsia="Arial" w:hAnsi="Arial"/>
          <w:sz w:val="22"/>
          <w:szCs w:val="22"/>
        </w:rPr>
      </w:pPr>
      <w:r w:rsidDel="00000000" w:rsidR="00000000" w:rsidRPr="00000000">
        <w:rPr>
          <w:rtl w:val="0"/>
        </w:rPr>
      </w:r>
    </w:p>
    <w:p w:rsidR="00000000" w:rsidDel="00000000" w:rsidP="00000000" w:rsidRDefault="00000000" w:rsidRPr="00000000" w14:paraId="00000033">
      <w:pPr>
        <w:numPr>
          <w:ilvl w:val="0"/>
          <w:numId w:val="3"/>
        </w:numPr>
        <w:ind w:left="502"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Volunteer workers on school property are covered by the OH&amp;S Act and hence the school has specific responsibilities concerning their health and wellbeing.    </w:t>
      </w:r>
    </w:p>
    <w:p w:rsidR="00000000" w:rsidDel="00000000" w:rsidP="00000000" w:rsidRDefault="00000000" w:rsidRPr="00000000" w14:paraId="00000034">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35">
      <w:pPr>
        <w:numPr>
          <w:ilvl w:val="0"/>
          <w:numId w:val="3"/>
        </w:numPr>
        <w:ind w:left="502"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Volunteers do need to be supervised and trained in the tasks they will be undertaking to help ensure their personal health and safety and that of others is maintained.  Some activities should not be undertaken by volunteers unless they are suitably qualified.</w:t>
      </w:r>
    </w:p>
    <w:p w:rsidR="00000000" w:rsidDel="00000000" w:rsidP="00000000" w:rsidRDefault="00000000" w:rsidRPr="00000000" w14:paraId="00000036">
      <w:pPr>
        <w:ind w:firstLine="502"/>
        <w:rPr>
          <w:rFonts w:ascii="Arial" w:cs="Arial" w:eastAsia="Arial" w:hAnsi="Arial"/>
          <w:sz w:val="22"/>
          <w:szCs w:val="22"/>
        </w:rPr>
      </w:pPr>
      <w:r w:rsidDel="00000000" w:rsidR="00000000" w:rsidRPr="00000000">
        <w:rPr>
          <w:rtl w:val="0"/>
        </w:rPr>
      </w:r>
    </w:p>
    <w:p w:rsidR="00000000" w:rsidDel="00000000" w:rsidP="00000000" w:rsidRDefault="00000000" w:rsidRPr="00000000" w14:paraId="00000037">
      <w:pPr>
        <w:ind w:firstLine="502"/>
        <w:rPr>
          <w:rFonts w:ascii="Arial" w:cs="Arial" w:eastAsia="Arial" w:hAnsi="Arial"/>
          <w:sz w:val="22"/>
          <w:szCs w:val="22"/>
        </w:rPr>
      </w:pPr>
      <w:r w:rsidDel="00000000" w:rsidR="00000000" w:rsidRPr="00000000">
        <w:rPr>
          <w:rtl w:val="0"/>
        </w:rPr>
      </w:r>
    </w:p>
    <w:p w:rsidR="00000000" w:rsidDel="00000000" w:rsidP="00000000" w:rsidRDefault="00000000" w:rsidRPr="00000000" w14:paraId="00000038">
      <w:pPr>
        <w:numPr>
          <w:ilvl w:val="0"/>
          <w:numId w:val="5"/>
        </w:numPr>
        <w:ind w:left="142" w:firstLine="720"/>
        <w:rPr>
          <w:rFonts w:ascii="Arial" w:cs="Arial" w:eastAsia="Arial" w:hAnsi="Arial"/>
          <w:sz w:val="22"/>
          <w:szCs w:val="22"/>
        </w:rPr>
      </w:pPr>
      <w:r w:rsidDel="00000000" w:rsidR="00000000" w:rsidRPr="00000000">
        <w:rPr>
          <w:rFonts w:ascii="Arial" w:cs="Arial" w:eastAsia="Arial" w:hAnsi="Arial"/>
          <w:sz w:val="22"/>
          <w:szCs w:val="22"/>
          <w:rtl w:val="0"/>
        </w:rPr>
        <w:t xml:space="preserve">Keep a list of names and contact details of any volunteers who work at the school on a regular basis.</w:t>
      </w:r>
    </w:p>
    <w:p w:rsidR="00000000" w:rsidDel="00000000" w:rsidP="00000000" w:rsidRDefault="00000000" w:rsidRPr="00000000" w14:paraId="00000039">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60" w:line="240" w:lineRule="auto"/>
        <w:ind w:left="360" w:right="0" w:hanging="360"/>
        <w:jc w:val="left"/>
        <w:rPr>
          <w:rFonts w:ascii="Arial" w:cs="Arial" w:eastAsia="Arial" w:hAnsi="Arial"/>
          <w:i w:val="0"/>
          <w:smallCaps w:val="0"/>
          <w:strike w:val="0"/>
          <w:color w:val="000000"/>
          <w:sz w:val="22"/>
          <w:szCs w:val="22"/>
          <w:shd w:fill="auto" w:val="clear"/>
          <w:vertAlign w:val="baseline"/>
        </w:rPr>
      </w:pP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 A log in log out system to record the names and addresses of all volunteers working at the school is necessary in case of accidents or incidents.</w:t>
      </w:r>
    </w:p>
    <w:p w:rsidR="00000000" w:rsidDel="00000000" w:rsidP="00000000" w:rsidRDefault="00000000" w:rsidRPr="00000000" w14:paraId="0000003A">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60" w:line="240" w:lineRule="auto"/>
        <w:ind w:left="360" w:right="0" w:hanging="360"/>
        <w:jc w:val="left"/>
        <w:rPr>
          <w:rFonts w:ascii="Arial" w:cs="Arial" w:eastAsia="Arial" w:hAnsi="Arial"/>
          <w:i w:val="0"/>
          <w:smallCaps w:val="0"/>
          <w:strike w:val="0"/>
          <w:color w:val="000000"/>
          <w:sz w:val="22"/>
          <w:szCs w:val="22"/>
          <w:shd w:fill="auto" w:val="clear"/>
          <w:vertAlign w:val="baseline"/>
        </w:rPr>
      </w:pP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We need ask that any volunteers working in our school use the "Sign in / sign out" book in the foyer.</w:t>
      </w:r>
    </w:p>
    <w:p w:rsidR="00000000" w:rsidDel="00000000" w:rsidP="00000000" w:rsidRDefault="00000000" w:rsidRPr="00000000" w14:paraId="0000003B">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60" w:line="240" w:lineRule="auto"/>
        <w:ind w:left="360" w:right="0" w:hanging="360"/>
        <w:jc w:val="left"/>
        <w:rPr>
          <w:rFonts w:ascii="Arial" w:cs="Arial" w:eastAsia="Arial" w:hAnsi="Arial"/>
          <w:i w:val="0"/>
          <w:smallCaps w:val="0"/>
          <w:strike w:val="0"/>
          <w:color w:val="000000"/>
          <w:sz w:val="22"/>
          <w:szCs w:val="22"/>
          <w:shd w:fill="auto" w:val="clear"/>
          <w:vertAlign w:val="baseline"/>
        </w:rPr>
      </w:pP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For those volunteers not working under the supervision of a Teacher need to provide a WWCC.</w:t>
      </w:r>
    </w:p>
    <w:p w:rsidR="00000000" w:rsidDel="00000000" w:rsidP="00000000" w:rsidRDefault="00000000" w:rsidRPr="00000000" w14:paraId="0000003C">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60" w:line="240" w:lineRule="auto"/>
        <w:ind w:left="360" w:right="0" w:hanging="360"/>
        <w:jc w:val="left"/>
        <w:rPr>
          <w:rFonts w:ascii="Arial" w:cs="Arial" w:eastAsia="Arial" w:hAnsi="Arial"/>
          <w:i w:val="0"/>
          <w:smallCaps w:val="0"/>
          <w:strike w:val="0"/>
          <w:color w:val="000000"/>
          <w:sz w:val="22"/>
          <w:szCs w:val="22"/>
          <w:shd w:fill="auto" w:val="clear"/>
          <w:vertAlign w:val="baseline"/>
        </w:rPr>
      </w:pP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Allocate responsibility for the volunteers to a co-ordinator for each event or project.</w:t>
      </w:r>
    </w:p>
    <w:p w:rsidR="00000000" w:rsidDel="00000000" w:rsidP="00000000" w:rsidRDefault="00000000" w:rsidRPr="00000000" w14:paraId="0000003D">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60" w:line="240" w:lineRule="auto"/>
        <w:ind w:left="360" w:right="0" w:hanging="360"/>
        <w:jc w:val="left"/>
        <w:rPr>
          <w:rFonts w:ascii="Arial" w:cs="Arial" w:eastAsia="Arial" w:hAnsi="Arial"/>
          <w:i w:val="0"/>
          <w:smallCaps w:val="0"/>
          <w:strike w:val="0"/>
          <w:color w:val="000000"/>
          <w:sz w:val="22"/>
          <w:szCs w:val="22"/>
          <w:shd w:fill="auto" w:val="clear"/>
          <w:vertAlign w:val="baseline"/>
        </w:rPr>
      </w:pP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Review and implement changes as a result of any previous accidents or incidents from similar activities.</w:t>
      </w:r>
    </w:p>
    <w:p w:rsidR="00000000" w:rsidDel="00000000" w:rsidP="00000000" w:rsidRDefault="00000000" w:rsidRPr="00000000" w14:paraId="0000003E">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60" w:line="240" w:lineRule="auto"/>
        <w:ind w:left="360" w:right="0" w:hanging="360"/>
        <w:jc w:val="left"/>
        <w:rPr>
          <w:rFonts w:ascii="Arial" w:cs="Arial" w:eastAsia="Arial" w:hAnsi="Arial"/>
          <w:i w:val="0"/>
          <w:smallCaps w:val="0"/>
          <w:strike w:val="0"/>
          <w:color w:val="000000"/>
          <w:sz w:val="22"/>
          <w:szCs w:val="22"/>
          <w:shd w:fill="auto" w:val="clear"/>
          <w:vertAlign w:val="baseline"/>
        </w:rPr>
      </w:pP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Plan how work or tasks will be undertaken.</w:t>
      </w:r>
    </w:p>
    <w:p w:rsidR="00000000" w:rsidDel="00000000" w:rsidP="00000000" w:rsidRDefault="00000000" w:rsidRPr="00000000" w14:paraId="0000003F">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60" w:line="240" w:lineRule="auto"/>
        <w:ind w:left="360" w:right="0" w:hanging="360"/>
        <w:jc w:val="left"/>
        <w:rPr>
          <w:rFonts w:ascii="Arial" w:cs="Arial" w:eastAsia="Arial" w:hAnsi="Arial"/>
          <w:i w:val="0"/>
          <w:smallCaps w:val="0"/>
          <w:strike w:val="0"/>
          <w:color w:val="000000"/>
          <w:sz w:val="22"/>
          <w:szCs w:val="22"/>
          <w:shd w:fill="auto" w:val="clear"/>
          <w:vertAlign w:val="baseline"/>
        </w:rPr>
      </w:pP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Make available the school’s OH&amp;S policy / and all other relevant policies.</w:t>
      </w:r>
    </w:p>
    <w:p w:rsidR="00000000" w:rsidDel="00000000" w:rsidP="00000000" w:rsidRDefault="00000000" w:rsidRPr="00000000" w14:paraId="00000040">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60" w:line="240" w:lineRule="auto"/>
        <w:ind w:left="360" w:right="0" w:hanging="360"/>
        <w:jc w:val="left"/>
        <w:rPr>
          <w:rFonts w:ascii="Arial" w:cs="Arial" w:eastAsia="Arial" w:hAnsi="Arial"/>
          <w:i w:val="0"/>
          <w:smallCaps w:val="0"/>
          <w:strike w:val="0"/>
          <w:color w:val="000000"/>
          <w:sz w:val="22"/>
          <w:szCs w:val="22"/>
          <w:shd w:fill="auto" w:val="clear"/>
          <w:vertAlign w:val="baseline"/>
        </w:rPr>
      </w:pP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The Principal</w:t>
      </w:r>
      <w:r w:rsidDel="00000000" w:rsidR="00000000" w:rsidRPr="00000000">
        <w:rPr>
          <w:rFonts w:ascii="Arial" w:cs="Arial" w:eastAsia="Arial" w:hAnsi="Arial"/>
          <w:sz w:val="22"/>
          <w:szCs w:val="22"/>
          <w:rtl w:val="0"/>
        </w:rPr>
        <w:t xml:space="preserve"> </w:t>
      </w: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and </w:t>
      </w:r>
      <w:r w:rsidDel="00000000" w:rsidR="00000000" w:rsidRPr="00000000">
        <w:rPr>
          <w:rFonts w:ascii="Arial" w:cs="Arial" w:eastAsia="Arial" w:hAnsi="Arial"/>
          <w:sz w:val="22"/>
          <w:szCs w:val="22"/>
          <w:rtl w:val="0"/>
        </w:rPr>
        <w:t xml:space="preserve">RE </w:t>
      </w: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Leader are the staff responsible for Child Safety including responding to and assisting or supporting staff who need to report allegations of suspected child abuse.</w:t>
      </w:r>
    </w:p>
    <w:p w:rsidR="00000000" w:rsidDel="00000000" w:rsidP="00000000" w:rsidRDefault="00000000" w:rsidRPr="00000000" w14:paraId="00000041">
      <w:pPr>
        <w:keepNext w:val="0"/>
        <w:keepLines w:val="0"/>
        <w:widowControl w:val="1"/>
        <w:pBdr>
          <w:top w:space="0" w:sz="0" w:val="nil"/>
          <w:left w:space="0" w:sz="0" w:val="nil"/>
          <w:bottom w:space="0" w:sz="0" w:val="nil"/>
          <w:right w:space="0" w:sz="0" w:val="nil"/>
          <w:between w:space="0" w:sz="0" w:val="nil"/>
        </w:pBdr>
        <w:shd w:fill="auto" w:val="clear"/>
        <w:spacing w:after="0" w:before="60" w:line="240" w:lineRule="auto"/>
        <w:ind w:right="0"/>
        <w:jc w:val="left"/>
        <w:rPr>
          <w:rFonts w:ascii="Arial" w:cs="Arial" w:eastAsia="Arial" w:hAnsi="Arial"/>
          <w:sz w:val="22"/>
          <w:szCs w:val="22"/>
        </w:rPr>
      </w:pPr>
      <w:r w:rsidDel="00000000" w:rsidR="00000000" w:rsidRPr="00000000">
        <w:rPr>
          <w:rtl w:val="0"/>
        </w:rPr>
      </w:r>
    </w:p>
    <w:p w:rsidR="00000000" w:rsidDel="00000000" w:rsidP="00000000" w:rsidRDefault="00000000" w:rsidRPr="00000000" w14:paraId="00000042">
      <w:pPr>
        <w:keepNext w:val="0"/>
        <w:keepLines w:val="0"/>
        <w:widowControl w:val="1"/>
        <w:pBdr>
          <w:top w:space="0" w:sz="0" w:val="nil"/>
          <w:left w:space="0" w:sz="0" w:val="nil"/>
          <w:bottom w:space="0" w:sz="0" w:val="nil"/>
          <w:right w:space="0" w:sz="0" w:val="nil"/>
          <w:between w:space="0" w:sz="0" w:val="nil"/>
        </w:pBdr>
        <w:shd w:fill="auto" w:val="clear"/>
        <w:spacing w:after="0" w:before="60" w:line="240" w:lineRule="auto"/>
        <w:ind w:right="0"/>
        <w:jc w:val="left"/>
        <w:rPr>
          <w:rFonts w:ascii="Arial" w:cs="Arial" w:eastAsia="Arial" w:hAnsi="Arial"/>
          <w:sz w:val="22"/>
          <w:szCs w:val="22"/>
        </w:rPr>
      </w:pPr>
      <w:r w:rsidDel="00000000" w:rsidR="00000000" w:rsidRPr="00000000">
        <w:rPr>
          <w:rFonts w:ascii="Arial" w:cs="Arial" w:eastAsia="Arial" w:hAnsi="Arial"/>
          <w:sz w:val="22"/>
          <w:szCs w:val="22"/>
          <w:rtl w:val="0"/>
        </w:rPr>
        <w:t xml:space="preserve">Ratified by Principal : 2019</w:t>
      </w:r>
    </w:p>
    <w:p w:rsidR="00000000" w:rsidDel="00000000" w:rsidP="00000000" w:rsidRDefault="00000000" w:rsidRPr="00000000" w14:paraId="00000043">
      <w:pPr>
        <w:keepNext w:val="0"/>
        <w:keepLines w:val="0"/>
        <w:widowControl w:val="1"/>
        <w:pBdr>
          <w:top w:space="0" w:sz="0" w:val="nil"/>
          <w:left w:space="0" w:sz="0" w:val="nil"/>
          <w:bottom w:space="0" w:sz="0" w:val="nil"/>
          <w:right w:space="0" w:sz="0" w:val="nil"/>
          <w:between w:space="0" w:sz="0" w:val="nil"/>
        </w:pBdr>
        <w:shd w:fill="auto" w:val="clear"/>
        <w:spacing w:after="0" w:before="60" w:line="240" w:lineRule="auto"/>
        <w:ind w:right="0"/>
        <w:jc w:val="left"/>
        <w:rPr>
          <w:rFonts w:ascii="Arial" w:cs="Arial" w:eastAsia="Arial" w:hAnsi="Arial"/>
          <w:sz w:val="22"/>
          <w:szCs w:val="22"/>
        </w:rPr>
      </w:pPr>
      <w:r w:rsidDel="00000000" w:rsidR="00000000" w:rsidRPr="00000000">
        <w:rPr>
          <w:rFonts w:ascii="Arial" w:cs="Arial" w:eastAsia="Arial" w:hAnsi="Arial"/>
          <w:sz w:val="22"/>
          <w:szCs w:val="22"/>
          <w:rtl w:val="0"/>
        </w:rPr>
        <w:t xml:space="preserve">Reviewed: 2021</w:t>
      </w:r>
    </w:p>
    <w:p w:rsidR="00000000" w:rsidDel="00000000" w:rsidP="00000000" w:rsidRDefault="00000000" w:rsidRPr="00000000" w14:paraId="00000044">
      <w:pPr>
        <w:keepNext w:val="0"/>
        <w:keepLines w:val="0"/>
        <w:widowControl w:val="1"/>
        <w:pBdr>
          <w:top w:space="0" w:sz="0" w:val="nil"/>
          <w:left w:space="0" w:sz="0" w:val="nil"/>
          <w:bottom w:space="0" w:sz="0" w:val="nil"/>
          <w:right w:space="0" w:sz="0" w:val="nil"/>
          <w:between w:space="0" w:sz="0" w:val="nil"/>
        </w:pBdr>
        <w:shd w:fill="auto" w:val="clear"/>
        <w:spacing w:after="0" w:before="60" w:line="240" w:lineRule="auto"/>
        <w:ind w:left="862" w:right="0" w:firstLine="719.9999999999999"/>
        <w:jc w:val="left"/>
        <w:rPr>
          <w:rFonts w:ascii="Arial" w:cs="Arial" w:eastAsia="Arial" w:hAnsi="Arial"/>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5">
      <w:pPr>
        <w:ind w:left="142" w:firstLine="72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46">
      <w:pPr>
        <w:ind w:left="142" w:firstLine="720"/>
        <w:rPr>
          <w:rFonts w:ascii="Arial" w:cs="Arial" w:eastAsia="Arial" w:hAnsi="Arial"/>
          <w:color w:val="002060"/>
          <w:sz w:val="22"/>
          <w:szCs w:val="22"/>
        </w:rPr>
      </w:pPr>
      <w:r w:rsidDel="00000000" w:rsidR="00000000" w:rsidRPr="00000000">
        <w:rPr>
          <w:rtl w:val="0"/>
        </w:rPr>
      </w:r>
    </w:p>
    <w:p w:rsidR="00000000" w:rsidDel="00000000" w:rsidP="00000000" w:rsidRDefault="00000000" w:rsidRPr="00000000" w14:paraId="00000047">
      <w:pPr>
        <w:ind w:right="-760"/>
        <w:rPr>
          <w:rFonts w:ascii="Arial" w:cs="Arial" w:eastAsia="Arial" w:hAnsi="Arial"/>
          <w:color w:val="000000"/>
          <w:sz w:val="22"/>
          <w:szCs w:val="22"/>
        </w:rPr>
      </w:pPr>
      <w:r w:rsidDel="00000000" w:rsidR="00000000" w:rsidRPr="00000000">
        <w:rPr>
          <w:rtl w:val="0"/>
        </w:rPr>
      </w:r>
    </w:p>
    <w:sectPr>
      <w:footerReference r:id="rId8" w:type="default"/>
      <w:pgSz w:h="15840" w:w="12240"/>
      <w:pgMar w:bottom="851" w:top="709" w:left="1134" w:right="1325"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Arial"/>
  <w:font w:name="Calibri"/>
  <w:font w:name="Times New Roman"/>
  <w:font w:name="Courier New"/>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8">
    <w:pPr>
      <w:keepNext w:val="0"/>
      <w:keepLines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49">
    <w:pPr>
      <w:keepNext w:val="0"/>
      <w:keepLines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1222" w:hanging="360"/>
      </w:pPr>
      <w:rPr>
        <w:rFonts w:ascii="Times New Roman" w:cs="Times New Roman" w:eastAsia="Times New Roman" w:hAnsi="Times New Roman"/>
      </w:rPr>
    </w:lvl>
    <w:lvl w:ilvl="1">
      <w:start w:val="1"/>
      <w:numFmt w:val="bullet"/>
      <w:lvlText w:val="o"/>
      <w:lvlJc w:val="left"/>
      <w:pPr>
        <w:ind w:left="1942" w:hanging="360"/>
      </w:pPr>
      <w:rPr>
        <w:rFonts w:ascii="Courier New" w:cs="Courier New" w:eastAsia="Courier New" w:hAnsi="Courier New"/>
      </w:rPr>
    </w:lvl>
    <w:lvl w:ilvl="2">
      <w:start w:val="1"/>
      <w:numFmt w:val="bullet"/>
      <w:lvlText w:val="▪"/>
      <w:lvlJc w:val="left"/>
      <w:pPr>
        <w:ind w:left="2662" w:hanging="360"/>
      </w:pPr>
      <w:rPr>
        <w:rFonts w:ascii="Noto Sans Symbols" w:cs="Noto Sans Symbols" w:eastAsia="Noto Sans Symbols" w:hAnsi="Noto Sans Symbols"/>
      </w:rPr>
    </w:lvl>
    <w:lvl w:ilvl="3">
      <w:start w:val="1"/>
      <w:numFmt w:val="bullet"/>
      <w:lvlText w:val="●"/>
      <w:lvlJc w:val="left"/>
      <w:pPr>
        <w:ind w:left="3382" w:hanging="360"/>
      </w:pPr>
      <w:rPr>
        <w:rFonts w:ascii="Noto Sans Symbols" w:cs="Noto Sans Symbols" w:eastAsia="Noto Sans Symbols" w:hAnsi="Noto Sans Symbols"/>
      </w:rPr>
    </w:lvl>
    <w:lvl w:ilvl="4">
      <w:start w:val="1"/>
      <w:numFmt w:val="bullet"/>
      <w:lvlText w:val="o"/>
      <w:lvlJc w:val="left"/>
      <w:pPr>
        <w:ind w:left="4102" w:hanging="360"/>
      </w:pPr>
      <w:rPr>
        <w:rFonts w:ascii="Courier New" w:cs="Courier New" w:eastAsia="Courier New" w:hAnsi="Courier New"/>
      </w:rPr>
    </w:lvl>
    <w:lvl w:ilvl="5">
      <w:start w:val="1"/>
      <w:numFmt w:val="bullet"/>
      <w:lvlText w:val="▪"/>
      <w:lvlJc w:val="left"/>
      <w:pPr>
        <w:ind w:left="4822" w:hanging="360"/>
      </w:pPr>
      <w:rPr>
        <w:rFonts w:ascii="Noto Sans Symbols" w:cs="Noto Sans Symbols" w:eastAsia="Noto Sans Symbols" w:hAnsi="Noto Sans Symbols"/>
      </w:rPr>
    </w:lvl>
    <w:lvl w:ilvl="6">
      <w:start w:val="1"/>
      <w:numFmt w:val="bullet"/>
      <w:lvlText w:val="●"/>
      <w:lvlJc w:val="left"/>
      <w:pPr>
        <w:ind w:left="5542" w:hanging="360"/>
      </w:pPr>
      <w:rPr>
        <w:rFonts w:ascii="Noto Sans Symbols" w:cs="Noto Sans Symbols" w:eastAsia="Noto Sans Symbols" w:hAnsi="Noto Sans Symbols"/>
      </w:rPr>
    </w:lvl>
    <w:lvl w:ilvl="7">
      <w:start w:val="1"/>
      <w:numFmt w:val="bullet"/>
      <w:lvlText w:val="o"/>
      <w:lvlJc w:val="left"/>
      <w:pPr>
        <w:ind w:left="6262" w:hanging="360"/>
      </w:pPr>
      <w:rPr>
        <w:rFonts w:ascii="Courier New" w:cs="Courier New" w:eastAsia="Courier New" w:hAnsi="Courier New"/>
      </w:rPr>
    </w:lvl>
    <w:lvl w:ilvl="8">
      <w:start w:val="1"/>
      <w:numFmt w:val="bullet"/>
      <w:lvlText w:val="▪"/>
      <w:lvlJc w:val="left"/>
      <w:pPr>
        <w:ind w:left="6982"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bullet"/>
      <w:lvlText w:val="●"/>
      <w:lvlJc w:val="left"/>
      <w:pPr>
        <w:ind w:left="502" w:hanging="360"/>
      </w:pPr>
      <w:rPr>
        <w:rFonts w:ascii="Noto Sans Symbols" w:cs="Noto Sans Symbols" w:eastAsia="Noto Sans Symbols" w:hAnsi="Noto Sans Symbols"/>
      </w:rPr>
    </w:lvl>
    <w:lvl w:ilvl="1">
      <w:start w:val="1"/>
      <w:numFmt w:val="bullet"/>
      <w:lvlText w:val="o"/>
      <w:lvlJc w:val="left"/>
      <w:pPr>
        <w:ind w:left="1222" w:hanging="360"/>
      </w:pPr>
      <w:rPr>
        <w:rFonts w:ascii="Courier New" w:cs="Courier New" w:eastAsia="Courier New" w:hAnsi="Courier New"/>
      </w:rPr>
    </w:lvl>
    <w:lvl w:ilvl="2">
      <w:start w:val="1"/>
      <w:numFmt w:val="bullet"/>
      <w:lvlText w:val="▪"/>
      <w:lvlJc w:val="left"/>
      <w:pPr>
        <w:ind w:left="1942" w:hanging="360"/>
      </w:pPr>
      <w:rPr>
        <w:rFonts w:ascii="Noto Sans Symbols" w:cs="Noto Sans Symbols" w:eastAsia="Noto Sans Symbols" w:hAnsi="Noto Sans Symbols"/>
      </w:rPr>
    </w:lvl>
    <w:lvl w:ilvl="3">
      <w:start w:val="1"/>
      <w:numFmt w:val="bullet"/>
      <w:lvlText w:val="●"/>
      <w:lvlJc w:val="left"/>
      <w:pPr>
        <w:ind w:left="2662" w:hanging="360"/>
      </w:pPr>
      <w:rPr>
        <w:rFonts w:ascii="Noto Sans Symbols" w:cs="Noto Sans Symbols" w:eastAsia="Noto Sans Symbols" w:hAnsi="Noto Sans Symbols"/>
      </w:rPr>
    </w:lvl>
    <w:lvl w:ilvl="4">
      <w:start w:val="1"/>
      <w:numFmt w:val="bullet"/>
      <w:lvlText w:val="o"/>
      <w:lvlJc w:val="left"/>
      <w:pPr>
        <w:ind w:left="3382" w:hanging="360"/>
      </w:pPr>
      <w:rPr>
        <w:rFonts w:ascii="Courier New" w:cs="Courier New" w:eastAsia="Courier New" w:hAnsi="Courier New"/>
      </w:rPr>
    </w:lvl>
    <w:lvl w:ilvl="5">
      <w:start w:val="1"/>
      <w:numFmt w:val="bullet"/>
      <w:lvlText w:val="▪"/>
      <w:lvlJc w:val="left"/>
      <w:pPr>
        <w:ind w:left="4102" w:hanging="360"/>
      </w:pPr>
      <w:rPr>
        <w:rFonts w:ascii="Noto Sans Symbols" w:cs="Noto Sans Symbols" w:eastAsia="Noto Sans Symbols" w:hAnsi="Noto Sans Symbols"/>
      </w:rPr>
    </w:lvl>
    <w:lvl w:ilvl="6">
      <w:start w:val="1"/>
      <w:numFmt w:val="bullet"/>
      <w:lvlText w:val="●"/>
      <w:lvlJc w:val="left"/>
      <w:pPr>
        <w:ind w:left="4822" w:hanging="360"/>
      </w:pPr>
      <w:rPr>
        <w:rFonts w:ascii="Noto Sans Symbols" w:cs="Noto Sans Symbols" w:eastAsia="Noto Sans Symbols" w:hAnsi="Noto Sans Symbols"/>
      </w:rPr>
    </w:lvl>
    <w:lvl w:ilvl="7">
      <w:start w:val="1"/>
      <w:numFmt w:val="bullet"/>
      <w:lvlText w:val="o"/>
      <w:lvlJc w:val="left"/>
      <w:pPr>
        <w:ind w:left="5542" w:hanging="360"/>
      </w:pPr>
      <w:rPr>
        <w:rFonts w:ascii="Courier New" w:cs="Courier New" w:eastAsia="Courier New" w:hAnsi="Courier New"/>
      </w:rPr>
    </w:lvl>
    <w:lvl w:ilvl="8">
      <w:start w:val="1"/>
      <w:numFmt w:val="bullet"/>
      <w:lvlText w:val="▪"/>
      <w:lvlJc w:val="left"/>
      <w:pPr>
        <w:ind w:left="6262" w:hanging="360"/>
      </w:pPr>
      <w:rPr>
        <w:rFonts w:ascii="Noto Sans Symbols" w:cs="Noto Sans Symbols" w:eastAsia="Noto Sans Symbols" w:hAnsi="Noto Sans Symbols"/>
      </w:rPr>
    </w:lvl>
  </w:abstractNum>
  <w:abstractNum w:abstractNumId="4">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5">
    <w:lvl w:ilvl="0">
      <w:start w:val="1"/>
      <w:numFmt w:val="bullet"/>
      <w:lvlText w:val="●"/>
      <w:lvlJc w:val="left"/>
      <w:pPr>
        <w:ind w:left="1222" w:hanging="360"/>
      </w:pPr>
      <w:rPr>
        <w:rFonts w:ascii="Noto Sans Symbols" w:cs="Noto Sans Symbols" w:eastAsia="Noto Sans Symbols" w:hAnsi="Noto Sans Symbols"/>
      </w:rPr>
    </w:lvl>
    <w:lvl w:ilvl="1">
      <w:start w:val="1"/>
      <w:numFmt w:val="bullet"/>
      <w:lvlText w:val="o"/>
      <w:lvlJc w:val="left"/>
      <w:pPr>
        <w:ind w:left="1942" w:hanging="360"/>
      </w:pPr>
      <w:rPr>
        <w:rFonts w:ascii="Courier New" w:cs="Courier New" w:eastAsia="Courier New" w:hAnsi="Courier New"/>
      </w:rPr>
    </w:lvl>
    <w:lvl w:ilvl="2">
      <w:start w:val="1"/>
      <w:numFmt w:val="bullet"/>
      <w:lvlText w:val="▪"/>
      <w:lvlJc w:val="left"/>
      <w:pPr>
        <w:ind w:left="2662" w:hanging="360"/>
      </w:pPr>
      <w:rPr>
        <w:rFonts w:ascii="Noto Sans Symbols" w:cs="Noto Sans Symbols" w:eastAsia="Noto Sans Symbols" w:hAnsi="Noto Sans Symbols"/>
      </w:rPr>
    </w:lvl>
    <w:lvl w:ilvl="3">
      <w:start w:val="1"/>
      <w:numFmt w:val="bullet"/>
      <w:lvlText w:val="●"/>
      <w:lvlJc w:val="left"/>
      <w:pPr>
        <w:ind w:left="3382" w:hanging="360"/>
      </w:pPr>
      <w:rPr>
        <w:rFonts w:ascii="Noto Sans Symbols" w:cs="Noto Sans Symbols" w:eastAsia="Noto Sans Symbols" w:hAnsi="Noto Sans Symbols"/>
      </w:rPr>
    </w:lvl>
    <w:lvl w:ilvl="4">
      <w:start w:val="1"/>
      <w:numFmt w:val="bullet"/>
      <w:lvlText w:val="o"/>
      <w:lvlJc w:val="left"/>
      <w:pPr>
        <w:ind w:left="4102" w:hanging="360"/>
      </w:pPr>
      <w:rPr>
        <w:rFonts w:ascii="Courier New" w:cs="Courier New" w:eastAsia="Courier New" w:hAnsi="Courier New"/>
      </w:rPr>
    </w:lvl>
    <w:lvl w:ilvl="5">
      <w:start w:val="1"/>
      <w:numFmt w:val="bullet"/>
      <w:lvlText w:val="▪"/>
      <w:lvlJc w:val="left"/>
      <w:pPr>
        <w:ind w:left="4822" w:hanging="360"/>
      </w:pPr>
      <w:rPr>
        <w:rFonts w:ascii="Noto Sans Symbols" w:cs="Noto Sans Symbols" w:eastAsia="Noto Sans Symbols" w:hAnsi="Noto Sans Symbols"/>
      </w:rPr>
    </w:lvl>
    <w:lvl w:ilvl="6">
      <w:start w:val="1"/>
      <w:numFmt w:val="bullet"/>
      <w:lvlText w:val="●"/>
      <w:lvlJc w:val="left"/>
      <w:pPr>
        <w:ind w:left="5542" w:hanging="360"/>
      </w:pPr>
      <w:rPr>
        <w:rFonts w:ascii="Noto Sans Symbols" w:cs="Noto Sans Symbols" w:eastAsia="Noto Sans Symbols" w:hAnsi="Noto Sans Symbols"/>
      </w:rPr>
    </w:lvl>
    <w:lvl w:ilvl="7">
      <w:start w:val="1"/>
      <w:numFmt w:val="bullet"/>
      <w:lvlText w:val="o"/>
      <w:lvlJc w:val="left"/>
      <w:pPr>
        <w:ind w:left="6262" w:hanging="360"/>
      </w:pPr>
      <w:rPr>
        <w:rFonts w:ascii="Courier New" w:cs="Courier New" w:eastAsia="Courier New" w:hAnsi="Courier New"/>
      </w:rPr>
    </w:lvl>
    <w:lvl w:ilvl="8">
      <w:start w:val="1"/>
      <w:numFmt w:val="bullet"/>
      <w:lvlText w:val="▪"/>
      <w:lvlJc w:val="left"/>
      <w:pPr>
        <w:ind w:left="6982"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rPr>
      <w:b w:val="1"/>
      <w:sz w:val="20"/>
      <w:szCs w:val="20"/>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rsid w:val="007B62FF"/>
    <w:pPr>
      <w:spacing w:after="0" w:line="240" w:lineRule="auto"/>
    </w:pPr>
    <w:rPr>
      <w:rFonts w:ascii="Times New Roman" w:cs="Times New Roman" w:hAnsi="Times New Roman" w:eastAsiaTheme="minorEastAsia"/>
      <w:sz w:val="24"/>
      <w:szCs w:val="24"/>
      <w:lang w:val="en-US"/>
    </w:rPr>
  </w:style>
  <w:style w:type="paragraph" w:styleId="Heading5">
    <w:name w:val="heading 5"/>
    <w:basedOn w:val="Normal"/>
    <w:link w:val="Heading5Char"/>
    <w:uiPriority w:val="9"/>
    <w:qFormat w:val="1"/>
    <w:rsid w:val="0005769F"/>
    <w:pPr>
      <w:spacing w:after="100" w:afterAutospacing="1" w:before="100" w:beforeAutospacing="1"/>
      <w:outlineLvl w:val="4"/>
    </w:pPr>
    <w:rPr>
      <w:rFonts w:eastAsiaTheme="minorHAnsi"/>
      <w:b w:val="1"/>
      <w:bCs w:val="1"/>
      <w:sz w:val="20"/>
      <w:szCs w:val="20"/>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ListParagraph">
    <w:name w:val="List Paragraph"/>
    <w:basedOn w:val="Normal"/>
    <w:uiPriority w:val="34"/>
    <w:qFormat w:val="1"/>
    <w:rsid w:val="007B62FF"/>
    <w:pPr>
      <w:ind w:left="720"/>
      <w:contextualSpacing w:val="1"/>
    </w:pPr>
  </w:style>
  <w:style w:type="paragraph" w:styleId="Header">
    <w:name w:val="header"/>
    <w:basedOn w:val="Normal"/>
    <w:link w:val="HeaderChar"/>
    <w:uiPriority w:val="99"/>
    <w:unhideWhenUsed w:val="1"/>
    <w:rsid w:val="003D4C13"/>
    <w:pPr>
      <w:tabs>
        <w:tab w:val="center" w:pos="4513"/>
        <w:tab w:val="right" w:pos="9026"/>
      </w:tabs>
    </w:pPr>
  </w:style>
  <w:style w:type="character" w:styleId="HeaderChar" w:customStyle="1">
    <w:name w:val="Header Char"/>
    <w:basedOn w:val="DefaultParagraphFont"/>
    <w:link w:val="Header"/>
    <w:uiPriority w:val="99"/>
    <w:rsid w:val="003D4C13"/>
    <w:rPr>
      <w:rFonts w:ascii="Times New Roman" w:cs="Times New Roman" w:hAnsi="Times New Roman" w:eastAsiaTheme="minorEastAsia"/>
      <w:sz w:val="24"/>
      <w:szCs w:val="24"/>
      <w:lang w:val="en-US"/>
    </w:rPr>
  </w:style>
  <w:style w:type="paragraph" w:styleId="Footer">
    <w:name w:val="footer"/>
    <w:basedOn w:val="Normal"/>
    <w:link w:val="FooterChar"/>
    <w:uiPriority w:val="99"/>
    <w:unhideWhenUsed w:val="1"/>
    <w:rsid w:val="003D4C13"/>
    <w:pPr>
      <w:tabs>
        <w:tab w:val="center" w:pos="4513"/>
        <w:tab w:val="right" w:pos="9026"/>
      </w:tabs>
    </w:pPr>
  </w:style>
  <w:style w:type="character" w:styleId="FooterChar" w:customStyle="1">
    <w:name w:val="Footer Char"/>
    <w:basedOn w:val="DefaultParagraphFont"/>
    <w:link w:val="Footer"/>
    <w:uiPriority w:val="99"/>
    <w:rsid w:val="003D4C13"/>
    <w:rPr>
      <w:rFonts w:ascii="Times New Roman" w:cs="Times New Roman" w:hAnsi="Times New Roman" w:eastAsiaTheme="minorEastAsia"/>
      <w:sz w:val="24"/>
      <w:szCs w:val="24"/>
      <w:lang w:val="en-US"/>
    </w:rPr>
  </w:style>
  <w:style w:type="paragraph" w:styleId="NormalWeb">
    <w:name w:val="Normal (Web)"/>
    <w:basedOn w:val="Normal"/>
    <w:uiPriority w:val="99"/>
    <w:unhideWhenUsed w:val="1"/>
    <w:rsid w:val="00EB47F2"/>
    <w:pPr>
      <w:spacing w:after="100" w:afterAutospacing="1" w:before="100" w:beforeAutospacing="1"/>
    </w:pPr>
    <w:rPr>
      <w:rFonts w:eastAsiaTheme="minorHAnsi"/>
    </w:rPr>
  </w:style>
  <w:style w:type="character" w:styleId="Heading5Char" w:customStyle="1">
    <w:name w:val="Heading 5 Char"/>
    <w:basedOn w:val="DefaultParagraphFont"/>
    <w:link w:val="Heading5"/>
    <w:uiPriority w:val="9"/>
    <w:rsid w:val="0005769F"/>
    <w:rPr>
      <w:rFonts w:ascii="Times New Roman" w:cs="Times New Roman" w:hAnsi="Times New Roman"/>
      <w:b w:val="1"/>
      <w:bCs w:val="1"/>
      <w:sz w:val="20"/>
      <w:szCs w:val="20"/>
      <w:lang w:val="en-US"/>
    </w:rPr>
  </w:style>
  <w:style w:type="character" w:styleId="apple-tab-span" w:customStyle="1">
    <w:name w:val="apple-tab-span"/>
    <w:basedOn w:val="DefaultParagraphFont"/>
    <w:rsid w:val="0005769F"/>
  </w:style>
  <w:style w:type="paragraph" w:styleId="NoSpacing">
    <w:name w:val="No Spacing"/>
    <w:uiPriority w:val="1"/>
    <w:qFormat w:val="1"/>
    <w:rsid w:val="007957DD"/>
    <w:pPr>
      <w:pBdr>
        <w:top w:space="0" w:sz="0" w:val="nil"/>
        <w:left w:space="0" w:sz="0" w:val="nil"/>
        <w:bottom w:space="0" w:sz="0" w:val="nil"/>
        <w:right w:space="0" w:sz="0" w:val="nil"/>
        <w:between w:space="0" w:sz="0" w:val="nil"/>
        <w:bar w:space="0" w:sz="0" w:val="nil"/>
      </w:pBdr>
      <w:spacing w:after="0" w:line="240" w:lineRule="auto"/>
    </w:pPr>
    <w:rPr>
      <w:rFonts w:ascii="Arial" w:cs="Times New Roman" w:eastAsia="Arial Unicode MS" w:hAnsi="Arial"/>
      <w:sz w:val="24"/>
      <w:szCs w:val="24"/>
      <w:bdr w:space="0" w:sz="0" w:val="nil"/>
      <w:lang w:val="en-US"/>
    </w:rPr>
  </w:style>
  <w:style w:type="paragraph" w:styleId="DocumentMap">
    <w:name w:val="Document Map"/>
    <w:basedOn w:val="Normal"/>
    <w:link w:val="DocumentMapChar"/>
    <w:uiPriority w:val="99"/>
    <w:semiHidden w:val="1"/>
    <w:unhideWhenUsed w:val="1"/>
    <w:rsid w:val="007957DD"/>
  </w:style>
  <w:style w:type="character" w:styleId="DocumentMapChar" w:customStyle="1">
    <w:name w:val="Document Map Char"/>
    <w:basedOn w:val="DefaultParagraphFont"/>
    <w:link w:val="DocumentMap"/>
    <w:uiPriority w:val="99"/>
    <w:semiHidden w:val="1"/>
    <w:rsid w:val="007957DD"/>
    <w:rPr>
      <w:rFonts w:ascii="Times New Roman" w:cs="Times New Roman" w:hAnsi="Times New Roman" w:eastAsiaTheme="minorEastAsia"/>
      <w:sz w:val="24"/>
      <w:szCs w:val="24"/>
      <w:lang w:val="en-US"/>
    </w:rPr>
  </w:style>
  <w:style w:type="paragraph" w:styleId="PlainText1" w:customStyle="1">
    <w:name w:val="Plain Text1"/>
    <w:rsid w:val="00156DF8"/>
    <w:pPr>
      <w:spacing w:after="0" w:line="240" w:lineRule="auto"/>
    </w:pPr>
    <w:rPr>
      <w:rFonts w:ascii="Courier New" w:cs="Times New Roman" w:eastAsia="ヒラギノ角ゴ Pro W3" w:hAnsi="Courier New"/>
      <w:color w:val="000000"/>
      <w:sz w:val="20"/>
      <w:szCs w:val="20"/>
      <w:lang w:eastAsia="en-AU" w:val="en-US"/>
    </w:rPr>
  </w:style>
  <w:style w:type="character" w:styleId="Hyperlink">
    <w:name w:val="Hyperlink"/>
    <w:uiPriority w:val="99"/>
    <w:unhideWhenUsed w:val="1"/>
    <w:rsid w:val="008D385D"/>
    <w:rPr>
      <w:color w:val="0563c1"/>
      <w:u w:val="single"/>
    </w:rPr>
  </w:style>
  <w:style w:type="paragraph" w:styleId="ListBullet">
    <w:name w:val="List Bullet"/>
    <w:basedOn w:val="Normal"/>
    <w:autoRedefine w:val="1"/>
    <w:rsid w:val="007603F2"/>
    <w:pPr>
      <w:numPr>
        <w:numId w:val="2"/>
      </w:numPr>
      <w:spacing w:before="60"/>
      <w:ind w:left="142" w:firstLine="720"/>
    </w:pPr>
    <w:rPr>
      <w:rFonts w:eastAsia="Times New Roman"/>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4LROJt1t3DJ0KNP81vsHtqeKP/w==">AMUW2mXWKZiR/sJQkiRHBIjM5aoSkNpczIUiWYoBe7sPH4oS02043lt2RnZSMd/zgTS0/KpnFs1lN5yYlLDVtqOKqs9e9WIJIWfW8U5bKecO5gPurmtS+34xqPY32KWEofjbFFhEOern</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2019-05-06T03:30:00Z</dcterms:created>
  <dc:creator>Kevin Lawlor</dc:creator>
</cp:coreProperties>
</file>